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71" w:rsidRDefault="009E1128" w:rsidP="0040535E">
      <w:pPr>
        <w:shd w:val="clear" w:color="auto" w:fill="BDD6EE" w:themeFill="accent5" w:themeFillTint="66"/>
        <w:bidi w:val="0"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9E1128">
        <w:rPr>
          <w:rFonts w:ascii="Simplified Arabic" w:hAnsi="Simplified Arabic" w:cs="Simplified Arabic"/>
          <w:b/>
          <w:bCs/>
          <w:sz w:val="24"/>
          <w:szCs w:val="24"/>
        </w:rPr>
        <w:t>SECRETARY OFFICE OF ADVISORY COMMITTEES FOR COLLEGES &amp; PROGRAMS</w:t>
      </w:r>
    </w:p>
    <w:p w:rsidR="00F133E2" w:rsidRPr="00B74EEC" w:rsidRDefault="00F133E2" w:rsidP="0040535E">
      <w:pPr>
        <w:shd w:val="clear" w:color="auto" w:fill="BDD6EE" w:themeFill="accent5" w:themeFillTint="66"/>
        <w:bidi w:val="0"/>
        <w:jc w:val="center"/>
        <w:rPr>
          <w:rFonts w:ascii="Calibri" w:eastAsia="Calibri" w:hAnsi="Calibri" w:cs="Calibri"/>
          <w:b/>
          <w:color w:val="000000"/>
        </w:rPr>
      </w:pPr>
      <w:r w:rsidRPr="00B74EEC">
        <w:rPr>
          <w:rFonts w:ascii="Calibri" w:eastAsia="Calibri" w:hAnsi="Calibri" w:cs="Calibri"/>
          <w:b/>
          <w:color w:val="000000"/>
        </w:rPr>
        <w:t>Approv</w:t>
      </w:r>
      <w:r w:rsidR="00B74EEC" w:rsidRPr="00B74EEC">
        <w:rPr>
          <w:rFonts w:ascii="Calibri" w:eastAsia="Calibri" w:hAnsi="Calibri" w:cs="Calibri"/>
          <w:b/>
          <w:color w:val="000000"/>
        </w:rPr>
        <w:t>al of University Council No 46 Dated 22/04/1437</w:t>
      </w:r>
    </w:p>
    <w:p w:rsidR="00F133E2" w:rsidRPr="00F133E2" w:rsidRDefault="00F133E2" w:rsidP="00F133E2">
      <w:pPr>
        <w:bidi w:val="0"/>
        <w:spacing w:after="0"/>
        <w:ind w:left="219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531F5" w:rsidRPr="009A7671" w:rsidRDefault="00D531F5" w:rsidP="009A7671">
      <w:pPr>
        <w:bidi w:val="0"/>
        <w:spacing w:after="0"/>
        <w:ind w:left="219" w:hanging="1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D531F5">
        <w:rPr>
          <w:rFonts w:ascii="Calibri" w:eastAsia="Calibri" w:hAnsi="Calibri" w:cs="Calibri"/>
          <w:b/>
          <w:color w:val="000000"/>
          <w:sz w:val="28"/>
          <w:szCs w:val="28"/>
        </w:rPr>
        <w:t>RESPONSE TO RECOMMENDATIONS OF THE EXTERNAL ADVISORY COMMITTEE</w:t>
      </w:r>
    </w:p>
    <w:p w:rsidR="00D531F5" w:rsidRPr="00D531F5" w:rsidRDefault="00D531F5" w:rsidP="00D531F5">
      <w:pPr>
        <w:bidi w:val="0"/>
        <w:spacing w:after="49"/>
        <w:ind w:left="99"/>
        <w:jc w:val="center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2F78" w:rsidRDefault="00D531F5" w:rsidP="00D531F5">
      <w:pPr>
        <w:bidi w:val="0"/>
        <w:spacing w:after="5" w:line="250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D531F5">
        <w:rPr>
          <w:rFonts w:ascii="Calibri" w:eastAsia="Calibri" w:hAnsi="Calibri" w:cs="Calibri"/>
          <w:b/>
          <w:bCs/>
          <w:color w:val="000000"/>
          <w:sz w:val="24"/>
        </w:rPr>
        <w:t>College:                                                          Program</w:t>
      </w:r>
      <w:r w:rsidR="00862F78">
        <w:rPr>
          <w:rFonts w:ascii="Calibri" w:eastAsia="Calibri" w:hAnsi="Calibri" w:cs="Calibri"/>
          <w:b/>
          <w:bCs/>
          <w:color w:val="000000"/>
          <w:sz w:val="24"/>
        </w:rPr>
        <w:t>:</w:t>
      </w:r>
    </w:p>
    <w:p w:rsidR="00D531F5" w:rsidRPr="00D531F5" w:rsidRDefault="00862F78" w:rsidP="00862F78">
      <w:pPr>
        <w:bidi w:val="0"/>
        <w:spacing w:after="5" w:line="250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No. of meeting:</w:t>
      </w:r>
      <w:r w:rsidR="00D531F5" w:rsidRPr="00D531F5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</w:rPr>
        <w:t xml:space="preserve">                                           Date &amp; Time:</w:t>
      </w:r>
    </w:p>
    <w:p w:rsidR="00D531F5" w:rsidRPr="00D531F5" w:rsidRDefault="00D531F5" w:rsidP="00D531F5">
      <w:pPr>
        <w:bidi w:val="0"/>
        <w:spacing w:after="37"/>
        <w:ind w:left="20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531F5" w:rsidRPr="00D531F5" w:rsidRDefault="00D531F5" w:rsidP="00D531F5">
      <w:pPr>
        <w:bidi w:val="0"/>
        <w:spacing w:after="5" w:line="250" w:lineRule="auto"/>
        <w:ind w:left="219" w:hanging="10"/>
        <w:rPr>
          <w:rFonts w:ascii="Calibri" w:eastAsia="Calibri" w:hAnsi="Calibri" w:cs="Calibri"/>
          <w:b/>
          <w:bCs/>
          <w:color w:val="000000"/>
          <w:sz w:val="24"/>
        </w:rPr>
      </w:pPr>
      <w:r w:rsidRPr="00D531F5">
        <w:rPr>
          <w:rFonts w:ascii="Calibri" w:eastAsia="Calibri" w:hAnsi="Calibri" w:cs="Calibri"/>
          <w:b/>
          <w:bCs/>
          <w:color w:val="000000"/>
          <w:sz w:val="24"/>
        </w:rPr>
        <w:t>Recommendation No (</w:t>
      </w:r>
      <w:r w:rsidRPr="00D531F5">
        <w:rPr>
          <w:rFonts w:ascii="Calibri" w:eastAsia="Calibri" w:hAnsi="Calibri" w:cs="Calibri"/>
          <w:b/>
          <w:bCs/>
          <w:iCs/>
          <w:color w:val="000000"/>
          <w:sz w:val="24"/>
        </w:rPr>
        <w:t>From</w:t>
      </w:r>
      <w:r w:rsidRPr="00D531F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the advisory committee Report</w:t>
      </w:r>
      <w:r w:rsidRPr="00D531F5">
        <w:rPr>
          <w:rFonts w:ascii="Calibri" w:eastAsia="Calibri" w:hAnsi="Calibri" w:cs="Calibri"/>
          <w:b/>
          <w:bCs/>
          <w:color w:val="000000"/>
          <w:sz w:val="24"/>
        </w:rPr>
        <w:t xml:space="preserve">) </w:t>
      </w:r>
    </w:p>
    <w:p w:rsidR="00D531F5" w:rsidRPr="00D531F5" w:rsidRDefault="00D531F5" w:rsidP="00D531F5">
      <w:pPr>
        <w:bidi w:val="0"/>
        <w:spacing w:after="37"/>
        <w:ind w:left="209"/>
        <w:rPr>
          <w:rFonts w:ascii="Calibri" w:eastAsia="Calibri" w:hAnsi="Calibri" w:cs="Calibri"/>
          <w:b/>
          <w:bCs/>
          <w:color w:val="000000"/>
          <w:sz w:val="24"/>
        </w:rPr>
      </w:pPr>
      <w:r w:rsidRPr="00D531F5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</w:p>
    <w:p w:rsidR="00D531F5" w:rsidRDefault="00D531F5" w:rsidP="00D531F5">
      <w:pPr>
        <w:bidi w:val="0"/>
        <w:spacing w:after="5" w:line="250" w:lineRule="auto"/>
        <w:ind w:left="219" w:hanging="10"/>
        <w:rPr>
          <w:rFonts w:ascii="Calibri" w:eastAsia="Calibri" w:hAnsi="Calibri" w:cs="Calibri"/>
          <w:color w:val="000000"/>
          <w:sz w:val="24"/>
        </w:rPr>
      </w:pPr>
      <w:r w:rsidRPr="00B74EEC">
        <w:rPr>
          <w:rFonts w:ascii="Calibri" w:eastAsia="Calibri" w:hAnsi="Calibri" w:cs="Calibri"/>
          <w:b/>
          <w:bCs/>
          <w:color w:val="000000"/>
          <w:sz w:val="24"/>
        </w:rPr>
        <w:t>Statement of Recommendation:</w:t>
      </w:r>
    </w:p>
    <w:p w:rsidR="00D531F5" w:rsidRDefault="00D531F5" w:rsidP="00D531F5">
      <w:pPr>
        <w:bidi w:val="0"/>
        <w:spacing w:after="5" w:line="250" w:lineRule="auto"/>
        <w:ind w:left="219" w:hanging="10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leGrid"/>
        <w:tblW w:w="0" w:type="auto"/>
        <w:tblInd w:w="219" w:type="dxa"/>
        <w:tblLook w:val="04A0" w:firstRow="1" w:lastRow="0" w:firstColumn="1" w:lastColumn="0" w:noHBand="0" w:noVBand="1"/>
      </w:tblPr>
      <w:tblGrid>
        <w:gridCol w:w="10773"/>
      </w:tblGrid>
      <w:tr w:rsidR="00D531F5" w:rsidTr="00D531F5">
        <w:tc>
          <w:tcPr>
            <w:tcW w:w="10773" w:type="dxa"/>
          </w:tcPr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D531F5" w:rsidRPr="00D531F5" w:rsidRDefault="00D531F5" w:rsidP="00D531F5">
      <w:pPr>
        <w:bidi w:val="0"/>
        <w:spacing w:after="5" w:line="250" w:lineRule="auto"/>
        <w:ind w:left="219" w:hanging="10"/>
        <w:rPr>
          <w:rFonts w:ascii="Calibri" w:eastAsia="Calibri" w:hAnsi="Calibri" w:cs="Calibri"/>
          <w:color w:val="000000"/>
          <w:sz w:val="24"/>
        </w:rPr>
      </w:pPr>
    </w:p>
    <w:p w:rsidR="00D531F5" w:rsidRPr="00D531F5" w:rsidRDefault="00D531F5" w:rsidP="00D531F5">
      <w:pPr>
        <w:bidi w:val="0"/>
        <w:spacing w:after="37"/>
        <w:ind w:left="20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531F5" w:rsidRPr="00B74EEC" w:rsidRDefault="00D531F5" w:rsidP="00D531F5">
      <w:pPr>
        <w:bidi w:val="0"/>
        <w:spacing w:after="5" w:line="250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</w:t>
      </w:r>
      <w:r w:rsidRPr="00D531F5">
        <w:rPr>
          <w:rFonts w:ascii="Calibri" w:eastAsia="Calibri" w:hAnsi="Calibri" w:cs="Calibri"/>
          <w:b/>
          <w:bCs/>
          <w:color w:val="000000"/>
          <w:sz w:val="24"/>
        </w:rPr>
        <w:t>Action Plan for Improvement</w:t>
      </w:r>
    </w:p>
    <w:p w:rsidR="00D531F5" w:rsidRPr="00D531F5" w:rsidRDefault="00D531F5" w:rsidP="00D531F5">
      <w:pPr>
        <w:bidi w:val="0"/>
        <w:spacing w:after="5" w:line="250" w:lineRule="auto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leGrid"/>
        <w:tblW w:w="0" w:type="auto"/>
        <w:tblInd w:w="554" w:type="dxa"/>
        <w:tblLook w:val="04A0" w:firstRow="1" w:lastRow="0" w:firstColumn="1" w:lastColumn="0" w:noHBand="0" w:noVBand="1"/>
      </w:tblPr>
      <w:tblGrid>
        <w:gridCol w:w="10445"/>
      </w:tblGrid>
      <w:tr w:rsidR="00D531F5" w:rsidTr="00D531F5">
        <w:tc>
          <w:tcPr>
            <w:tcW w:w="10773" w:type="dxa"/>
          </w:tcPr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D531F5" w:rsidRDefault="00D531F5" w:rsidP="00D531F5">
            <w:pPr>
              <w:bidi w:val="0"/>
              <w:spacing w:after="5" w:line="25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D531F5" w:rsidRPr="00B74EEC" w:rsidRDefault="00D531F5" w:rsidP="00B74EEC">
      <w:pPr>
        <w:bidi w:val="0"/>
        <w:spacing w:after="5" w:line="250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B74EEC">
        <w:rPr>
          <w:rFonts w:ascii="Calibri" w:eastAsia="Calibri" w:hAnsi="Calibri" w:cs="Calibri"/>
          <w:b/>
          <w:bCs/>
          <w:color w:val="000000"/>
          <w:sz w:val="24"/>
        </w:rPr>
        <w:lastRenderedPageBreak/>
        <w:t>The timeline for accomplish the recommendation:</w:t>
      </w:r>
    </w:p>
    <w:p w:rsidR="00D531F5" w:rsidRDefault="00D531F5" w:rsidP="00D531F5">
      <w:pPr>
        <w:bidi w:val="0"/>
        <w:spacing w:after="5" w:line="250" w:lineRule="auto"/>
        <w:ind w:left="554"/>
        <w:rPr>
          <w:rFonts w:ascii="Calibri" w:eastAsia="Calibri" w:hAnsi="Calibri" w:cs="Calibri"/>
          <w:color w:val="00000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1239"/>
        <w:gridCol w:w="378"/>
        <w:gridCol w:w="377"/>
        <w:gridCol w:w="377"/>
        <w:gridCol w:w="377"/>
        <w:gridCol w:w="378"/>
        <w:gridCol w:w="377"/>
        <w:gridCol w:w="434"/>
        <w:gridCol w:w="434"/>
        <w:gridCol w:w="423"/>
        <w:gridCol w:w="460"/>
        <w:gridCol w:w="460"/>
      </w:tblGrid>
      <w:tr w:rsidR="00B74EEC" w:rsidRPr="00C41A72" w:rsidTr="00B46D11">
        <w:trPr>
          <w:jc w:val="center"/>
        </w:trPr>
        <w:tc>
          <w:tcPr>
            <w:tcW w:w="3391" w:type="dxa"/>
            <w:vMerge w:val="restart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Tasks</w:t>
            </w:r>
          </w:p>
        </w:tc>
        <w:tc>
          <w:tcPr>
            <w:tcW w:w="1239" w:type="dxa"/>
            <w:vMerge w:val="restart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Duration</w:t>
            </w:r>
          </w:p>
        </w:tc>
        <w:tc>
          <w:tcPr>
            <w:tcW w:w="4335" w:type="dxa"/>
            <w:gridSpan w:val="11"/>
          </w:tcPr>
          <w:p w:rsidR="00B74EEC" w:rsidRPr="00B74EEC" w:rsidRDefault="00B74EEC" w:rsidP="00B74EEC">
            <w:pPr>
              <w:bidi w:val="0"/>
              <w:spacing w:after="5" w:line="25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Months</w:t>
            </w:r>
          </w:p>
        </w:tc>
      </w:tr>
      <w:tr w:rsidR="00B74EEC" w:rsidRPr="00C41A72" w:rsidTr="00B46D11">
        <w:trPr>
          <w:jc w:val="center"/>
        </w:trPr>
        <w:tc>
          <w:tcPr>
            <w:tcW w:w="3391" w:type="dxa"/>
            <w:vMerge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B74EEC" w:rsidRPr="00B74EEC" w:rsidRDefault="00B74EEC" w:rsidP="00B74EEC">
            <w:pPr>
              <w:bidi w:val="0"/>
              <w:spacing w:after="5" w:line="25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</w:p>
        </w:tc>
        <w:tc>
          <w:tcPr>
            <w:tcW w:w="378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77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77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77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78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77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34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34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23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390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390" w:type="dxa"/>
          </w:tcPr>
          <w:p w:rsidR="00B74EEC" w:rsidRPr="00B74EEC" w:rsidRDefault="00B74EEC" w:rsidP="00B74EEC">
            <w:pPr>
              <w:bidi w:val="0"/>
              <w:spacing w:after="5" w:line="25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B74EEC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11</w:t>
            </w:r>
          </w:p>
        </w:tc>
      </w:tr>
      <w:tr w:rsidR="00B74EEC" w:rsidRPr="00C41A72" w:rsidTr="00B46D11">
        <w:trPr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702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ind w:left="50"/>
              <w:contextualSpacing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620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contextualSpacing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6A108B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  <w:r w:rsidRPr="00E217C3">
              <w:rPr>
                <w:rFonts w:cstheme="minorHAnsi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496D4F" wp14:editId="0FF335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105410</wp:posOffset>
                      </wp:positionV>
                      <wp:extent cx="786130" cy="0"/>
                      <wp:effectExtent l="0" t="95250" r="0" b="95250"/>
                      <wp:wrapNone/>
                      <wp:docPr id="17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1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type w14:anchorId="01F37D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.4pt;margin-top:8.3pt;width:6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412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ind w:left="50" w:hanging="159"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412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ind w:left="50" w:hanging="159"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880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ind w:left="50" w:hanging="159"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548"/>
          <w:jc w:val="center"/>
        </w:trPr>
        <w:tc>
          <w:tcPr>
            <w:tcW w:w="3391" w:type="dxa"/>
          </w:tcPr>
          <w:p w:rsidR="00B74EEC" w:rsidRPr="005C2697" w:rsidRDefault="00B74EEC" w:rsidP="00B74EEC">
            <w:pPr>
              <w:bidi w:val="0"/>
              <w:spacing w:after="160" w:line="259" w:lineRule="auto"/>
              <w:contextualSpacing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394"/>
          <w:jc w:val="center"/>
        </w:trPr>
        <w:tc>
          <w:tcPr>
            <w:tcW w:w="3391" w:type="dxa"/>
          </w:tcPr>
          <w:p w:rsidR="00B74EEC" w:rsidRPr="00C41A72" w:rsidRDefault="00B74EEC" w:rsidP="00B46D11">
            <w:pPr>
              <w:spacing w:after="160" w:line="259" w:lineRule="auto"/>
              <w:contextualSpacing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  <w:tr w:rsidR="00B74EEC" w:rsidRPr="00C41A72" w:rsidTr="00B46D11">
        <w:trPr>
          <w:trHeight w:val="394"/>
          <w:jc w:val="center"/>
        </w:trPr>
        <w:tc>
          <w:tcPr>
            <w:tcW w:w="3391" w:type="dxa"/>
          </w:tcPr>
          <w:p w:rsidR="00B74EEC" w:rsidRDefault="00B74EEC" w:rsidP="00B46D11">
            <w:pPr>
              <w:spacing w:after="160" w:line="259" w:lineRule="auto"/>
              <w:contextualSpacing/>
              <w:jc w:val="both"/>
              <w:rPr>
                <w:rFonts w:eastAsia="Times New Roman" w:cstheme="minorHAnsi"/>
                <w:noProof/>
                <w:color w:val="0000FF"/>
              </w:rPr>
            </w:pPr>
          </w:p>
        </w:tc>
        <w:tc>
          <w:tcPr>
            <w:tcW w:w="1239" w:type="dxa"/>
            <w:vAlign w:val="center"/>
          </w:tcPr>
          <w:p w:rsidR="00B74EEC" w:rsidRPr="00C41A72" w:rsidRDefault="00B74EEC" w:rsidP="00B46D11">
            <w:pPr>
              <w:tabs>
                <w:tab w:val="left" w:pos="1560"/>
              </w:tabs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8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77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34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423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  <w:tc>
          <w:tcPr>
            <w:tcW w:w="390" w:type="dxa"/>
          </w:tcPr>
          <w:p w:rsidR="00B74EEC" w:rsidRPr="00C41A72" w:rsidRDefault="00B74EEC" w:rsidP="00B46D11">
            <w:pPr>
              <w:tabs>
                <w:tab w:val="left" w:pos="1560"/>
              </w:tabs>
              <w:rPr>
                <w:rFonts w:cstheme="minorHAnsi"/>
                <w:color w:val="0000FF"/>
              </w:rPr>
            </w:pPr>
          </w:p>
        </w:tc>
      </w:tr>
    </w:tbl>
    <w:p w:rsidR="00D531F5" w:rsidRDefault="00D531F5" w:rsidP="00D531F5">
      <w:pPr>
        <w:bidi w:val="0"/>
        <w:spacing w:after="5" w:line="250" w:lineRule="auto"/>
        <w:ind w:left="554"/>
        <w:rPr>
          <w:rFonts w:ascii="Calibri" w:eastAsia="Calibri" w:hAnsi="Calibri" w:cs="Calibri"/>
          <w:color w:val="000000"/>
          <w:sz w:val="24"/>
        </w:rPr>
      </w:pPr>
    </w:p>
    <w:p w:rsidR="00D531F5" w:rsidRPr="00D531F5" w:rsidRDefault="00D531F5" w:rsidP="00B74EEC">
      <w:pPr>
        <w:bidi w:val="0"/>
        <w:spacing w:after="5" w:line="250" w:lineRule="auto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Date when Action Plan will begin.  ___________________________________ </w:t>
      </w:r>
    </w:p>
    <w:p w:rsidR="00D531F5" w:rsidRPr="00D531F5" w:rsidRDefault="00D531F5" w:rsidP="00D531F5">
      <w:pPr>
        <w:bidi w:val="0"/>
        <w:spacing w:after="37"/>
        <w:ind w:left="20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531F5" w:rsidRPr="00D531F5" w:rsidRDefault="00D531F5" w:rsidP="00B74EEC">
      <w:pPr>
        <w:bidi w:val="0"/>
        <w:spacing w:after="5" w:line="250" w:lineRule="auto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Date when Action Plan will be complete.   _____________________________ </w:t>
      </w:r>
    </w:p>
    <w:p w:rsidR="00D531F5" w:rsidRPr="00D531F5" w:rsidRDefault="00D531F5" w:rsidP="00D531F5">
      <w:pPr>
        <w:bidi w:val="0"/>
        <w:spacing w:after="0"/>
        <w:ind w:left="20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D531F5" w:rsidRPr="00D531F5" w:rsidRDefault="00D531F5" w:rsidP="00B74EEC">
      <w:pPr>
        <w:bidi w:val="0"/>
        <w:spacing w:after="6" w:line="250" w:lineRule="auto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>Name and position of person responsible for Action Plan</w:t>
      </w:r>
    </w:p>
    <w:p w:rsidR="00D531F5" w:rsidRPr="00D531F5" w:rsidRDefault="00D531F5" w:rsidP="00D531F5">
      <w:pPr>
        <w:bidi w:val="0"/>
        <w:spacing w:after="6"/>
        <w:ind w:left="209"/>
        <w:rPr>
          <w:rFonts w:ascii="Calibri" w:eastAsia="Calibri" w:hAnsi="Calibri" w:cs="Calibri"/>
          <w:color w:val="000000"/>
          <w:sz w:val="24"/>
        </w:rPr>
      </w:pPr>
    </w:p>
    <w:p w:rsidR="00D531F5" w:rsidRPr="00D531F5" w:rsidRDefault="00D531F5" w:rsidP="00D531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0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531F5" w:rsidRPr="00D531F5" w:rsidRDefault="00D531F5" w:rsidP="00D531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2" w:line="263" w:lineRule="auto"/>
        <w:ind w:left="10" w:hanging="10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    Name:      ______________________________    </w:t>
      </w:r>
    </w:p>
    <w:p w:rsidR="00D531F5" w:rsidRPr="00D531F5" w:rsidRDefault="00D531F5" w:rsidP="00D531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618"/>
        </w:tabs>
        <w:bidi w:val="0"/>
        <w:spacing w:after="3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    Position: </w:t>
      </w:r>
      <w:r w:rsidRPr="00D531F5">
        <w:rPr>
          <w:rFonts w:ascii="Calibri" w:eastAsia="Calibri" w:hAnsi="Calibri" w:cs="Calibri"/>
          <w:color w:val="000000"/>
          <w:sz w:val="24"/>
        </w:rPr>
        <w:tab/>
      </w:r>
      <w:r w:rsidRPr="00D531F5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 </w:t>
      </w:r>
    </w:p>
    <w:p w:rsidR="00D531F5" w:rsidRPr="00D531F5" w:rsidRDefault="00D531F5" w:rsidP="00B74E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0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531F5" w:rsidRPr="00D531F5" w:rsidRDefault="00D531F5" w:rsidP="00D531F5">
      <w:pPr>
        <w:bidi w:val="0"/>
        <w:spacing w:after="37"/>
        <w:ind w:left="209"/>
        <w:rPr>
          <w:rFonts w:ascii="Calibri" w:eastAsia="Calibri" w:hAnsi="Calibri" w:cs="Calibri"/>
          <w:color w:val="000000"/>
          <w:sz w:val="24"/>
        </w:rPr>
      </w:pPr>
    </w:p>
    <w:p w:rsidR="00D531F5" w:rsidRPr="00D531F5" w:rsidRDefault="00D531F5" w:rsidP="00B74EEC">
      <w:pPr>
        <w:bidi w:val="0"/>
        <w:spacing w:after="5" w:line="250" w:lineRule="auto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Name and position of person responsible for supervision of Action Plan. </w:t>
      </w:r>
    </w:p>
    <w:p w:rsidR="00D531F5" w:rsidRPr="00D531F5" w:rsidRDefault="00D531F5" w:rsidP="00B74EEC">
      <w:pPr>
        <w:bidi w:val="0"/>
        <w:spacing w:after="0"/>
        <w:ind w:left="2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D531F5" w:rsidRPr="00D531F5" w:rsidRDefault="00D531F5" w:rsidP="00B74E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32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    Name     _____________________________</w:t>
      </w:r>
    </w:p>
    <w:p w:rsidR="00D531F5" w:rsidRDefault="00D531F5" w:rsidP="00B74E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2" w:line="263" w:lineRule="auto"/>
        <w:ind w:left="10" w:hanging="10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    Position _____________________________  </w:t>
      </w:r>
    </w:p>
    <w:p w:rsidR="00B74EEC" w:rsidRPr="00D531F5" w:rsidRDefault="00B74EEC" w:rsidP="00B74E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bidi w:val="0"/>
        <w:spacing w:after="2" w:line="263" w:lineRule="auto"/>
        <w:ind w:left="10" w:hanging="10"/>
        <w:rPr>
          <w:rFonts w:ascii="Calibri" w:eastAsia="Calibri" w:hAnsi="Calibri" w:cs="Calibri"/>
          <w:color w:val="000000"/>
          <w:sz w:val="12"/>
          <w:szCs w:val="10"/>
        </w:rPr>
      </w:pPr>
    </w:p>
    <w:p w:rsidR="00B74EEC" w:rsidRDefault="0093729E" w:rsidP="0093729E">
      <w:pPr>
        <w:bidi w:val="0"/>
        <w:spacing w:after="0"/>
        <w:ind w:left="29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Head of </w:t>
      </w:r>
      <w:r>
        <w:rPr>
          <w:rFonts w:ascii="Calibri" w:eastAsia="Calibri" w:hAnsi="Calibri" w:cs="Arial"/>
          <w:color w:val="000000"/>
          <w:sz w:val="24"/>
        </w:rPr>
        <w:t>department/V.D of Quality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                                               </w:t>
      </w:r>
      <w:r w:rsidR="002734BE">
        <w:rPr>
          <w:rFonts w:ascii="Calibri" w:eastAsia="Calibri" w:hAnsi="Calibri" w:cs="Calibri"/>
          <w:color w:val="000000"/>
          <w:sz w:val="24"/>
        </w:rPr>
        <w:t xml:space="preserve">    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</w:t>
      </w:r>
      <w:r w:rsidR="002734BE">
        <w:rPr>
          <w:rFonts w:ascii="Calibri" w:eastAsia="Calibri" w:hAnsi="Calibri" w:cs="Calibri"/>
          <w:color w:val="000000"/>
          <w:sz w:val="24"/>
        </w:rPr>
        <w:t>Dean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                             </w:t>
      </w:r>
    </w:p>
    <w:p w:rsidR="00D531F5" w:rsidRPr="00D531F5" w:rsidRDefault="00D531F5" w:rsidP="00B74EEC">
      <w:pPr>
        <w:bidi w:val="0"/>
        <w:spacing w:after="0"/>
        <w:ind w:left="29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 _________________________________                           _____________________ </w:t>
      </w:r>
    </w:p>
    <w:p w:rsidR="0093729E" w:rsidRDefault="0093729E" w:rsidP="0093729E">
      <w:pPr>
        <w:bidi w:val="0"/>
        <w:spacing w:after="358" w:line="250" w:lineRule="auto"/>
        <w:ind w:left="759" w:right="2211" w:firstLine="681"/>
        <w:rPr>
          <w:rFonts w:ascii="Arial Black" w:hAnsi="Arial Black" w:cs="Traditional Arabic"/>
          <w:sz w:val="28"/>
          <w:szCs w:val="28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Date  </w:t>
      </w:r>
      <w:r>
        <w:rPr>
          <w:rFonts w:ascii="Calibri" w:eastAsia="Calibri" w:hAnsi="Calibri" w:cs="Calibri" w:hint="cs"/>
          <w:color w:val="000000"/>
          <w:sz w:val="24"/>
          <w:rtl/>
        </w:rPr>
        <w:t xml:space="preserve">                    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</w:rPr>
        <w:t xml:space="preserve">               </w:t>
      </w:r>
      <w:r w:rsidRPr="00D531F5">
        <w:rPr>
          <w:rFonts w:ascii="Calibri" w:eastAsia="Calibri" w:hAnsi="Calibri" w:cs="Calibri"/>
          <w:color w:val="000000"/>
          <w:sz w:val="24"/>
        </w:rPr>
        <w:t xml:space="preserve">                                                </w:t>
      </w:r>
      <w:proofErr w:type="spellStart"/>
      <w:r w:rsidRPr="00D531F5">
        <w:rPr>
          <w:rFonts w:ascii="Calibri" w:eastAsia="Calibri" w:hAnsi="Calibri" w:cs="Calibri"/>
          <w:color w:val="000000"/>
          <w:sz w:val="24"/>
        </w:rPr>
        <w:t>Date</w:t>
      </w:r>
      <w:proofErr w:type="spellEnd"/>
      <w:r w:rsidRPr="00D531F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B74EEC" w:rsidRPr="00D531F5" w:rsidRDefault="00B74EEC" w:rsidP="0093729E">
      <w:pPr>
        <w:bidi w:val="0"/>
        <w:spacing w:after="358" w:line="250" w:lineRule="auto"/>
        <w:ind w:left="78" w:right="2211" w:firstLine="642"/>
        <w:rPr>
          <w:rFonts w:ascii="Calibri" w:eastAsia="Calibri" w:hAnsi="Calibri" w:cs="Calibri"/>
          <w:color w:val="000000"/>
          <w:sz w:val="24"/>
        </w:rPr>
      </w:pPr>
      <w:r w:rsidRPr="00D531F5">
        <w:rPr>
          <w:rFonts w:ascii="Calibri" w:eastAsia="Calibri" w:hAnsi="Calibri" w:cs="Calibri"/>
          <w:color w:val="000000"/>
          <w:sz w:val="24"/>
        </w:rPr>
        <w:t xml:space="preserve">_________________________                   </w:t>
      </w:r>
      <w:r w:rsidR="0093729E">
        <w:rPr>
          <w:rFonts w:ascii="Calibri" w:eastAsia="Calibri" w:hAnsi="Calibri" w:cs="Calibri" w:hint="cs"/>
          <w:color w:val="000000"/>
          <w:sz w:val="24"/>
          <w:rtl/>
        </w:rPr>
        <w:tab/>
      </w:r>
      <w:r w:rsidRPr="00D531F5">
        <w:rPr>
          <w:rFonts w:ascii="Calibri" w:eastAsia="Calibri" w:hAnsi="Calibri" w:cs="Calibri"/>
          <w:color w:val="000000"/>
          <w:sz w:val="24"/>
        </w:rPr>
        <w:t xml:space="preserve">        _____________________ </w:t>
      </w:r>
      <w:bookmarkStart w:id="0" w:name="_GoBack"/>
      <w:bookmarkEnd w:id="0"/>
    </w:p>
    <w:sectPr w:rsidR="00B74EEC" w:rsidRPr="00D531F5" w:rsidSect="00586B68">
      <w:headerReference w:type="default" r:id="rId9"/>
      <w:footerReference w:type="default" r:id="rId10"/>
      <w:pgSz w:w="11906" w:h="16838" w:code="9"/>
      <w:pgMar w:top="1440" w:right="461" w:bottom="1440" w:left="662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D7" w:rsidRDefault="00D23BD7" w:rsidP="00A0333A">
      <w:pPr>
        <w:spacing w:after="0" w:line="240" w:lineRule="auto"/>
      </w:pPr>
      <w:r>
        <w:separator/>
      </w:r>
    </w:p>
  </w:endnote>
  <w:endnote w:type="continuationSeparator" w:id="0">
    <w:p w:rsidR="00D23BD7" w:rsidRDefault="00D23BD7" w:rsidP="00A0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BE" w:rsidRDefault="003774BE" w:rsidP="003774BE">
    <w:pPr>
      <w:pStyle w:val="Footer"/>
      <w:tabs>
        <w:tab w:val="left" w:pos="4076"/>
      </w:tabs>
      <w:jc w:val="center"/>
      <w:rPr>
        <w:rFonts w:asciiTheme="minorBidi" w:hAnsiTheme="minorBidi"/>
        <w:b/>
        <w:bCs/>
        <w:sz w:val="16"/>
        <w:szCs w:val="16"/>
      </w:rPr>
    </w:pPr>
    <w:r w:rsidRPr="00777580">
      <w:rPr>
        <w:rFonts w:asciiTheme="minorBidi" w:hAnsiTheme="minorBidi"/>
        <w:b/>
        <w:bCs/>
        <w:sz w:val="16"/>
        <w:szCs w:val="16"/>
        <w:rtl/>
      </w:rPr>
      <w:t>دليل اللجان الاستشارية للكليات والبرامج 9042018                                                       مكتب أمانة لجان الكليات والبرامج الاستشارية</w:t>
    </w:r>
  </w:p>
  <w:p w:rsidR="003774BE" w:rsidRPr="00777580" w:rsidRDefault="003774BE" w:rsidP="003774BE">
    <w:pPr>
      <w:pStyle w:val="Footer"/>
      <w:tabs>
        <w:tab w:val="left" w:pos="4076"/>
      </w:tabs>
      <w:jc w:val="center"/>
      <w:rPr>
        <w:rFonts w:asciiTheme="minorBidi" w:hAnsiTheme="minorBidi"/>
        <w:rtl/>
      </w:rPr>
    </w:pPr>
  </w:p>
  <w:p w:rsidR="0069387A" w:rsidRDefault="003774BE" w:rsidP="003774BE">
    <w:pPr>
      <w:pStyle w:val="Footer"/>
    </w:pPr>
    <w:r w:rsidRPr="003774BE">
      <w:ptab w:relativeTo="margin" w:alignment="center" w:leader="none"/>
    </w:r>
    <w:r w:rsidRPr="003774B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D7" w:rsidRDefault="00D23BD7" w:rsidP="00A0333A">
      <w:pPr>
        <w:spacing w:after="0" w:line="240" w:lineRule="auto"/>
      </w:pPr>
      <w:r>
        <w:separator/>
      </w:r>
    </w:p>
  </w:footnote>
  <w:footnote w:type="continuationSeparator" w:id="0">
    <w:p w:rsidR="00D23BD7" w:rsidRDefault="00D23BD7" w:rsidP="00A0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3A" w:rsidRDefault="00783A66" w:rsidP="00A0333A">
    <w:pPr>
      <w:pStyle w:val="Header"/>
      <w:bidi w:val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E6E4098" wp14:editId="16B10AB9">
          <wp:simplePos x="0" y="0"/>
          <wp:positionH relativeFrom="margin">
            <wp:posOffset>141605</wp:posOffset>
          </wp:positionH>
          <wp:positionV relativeFrom="paragraph">
            <wp:posOffset>-390525</wp:posOffset>
          </wp:positionV>
          <wp:extent cx="2124075" cy="409575"/>
          <wp:effectExtent l="0" t="0" r="9525" b="952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AU logo 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2" b="15105"/>
                  <a:stretch/>
                </pic:blipFill>
                <pic:spPr bwMode="auto">
                  <a:xfrm>
                    <a:off x="0" y="0"/>
                    <a:ext cx="2124075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F5064B" wp14:editId="72FF2FBA">
              <wp:simplePos x="0" y="0"/>
              <wp:positionH relativeFrom="column">
                <wp:posOffset>355600</wp:posOffset>
              </wp:positionH>
              <wp:positionV relativeFrom="paragraph">
                <wp:posOffset>-387985</wp:posOffset>
              </wp:positionV>
              <wp:extent cx="6169660" cy="8242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66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A66" w:rsidRPr="002C0B7B" w:rsidRDefault="00783A66" w:rsidP="00783A66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2C0B7B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عمادة الجودة والاعتماد الأكاديمي </w:t>
                          </w:r>
                          <w:r w:rsidRPr="002C0B7B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Deanship of Quality &amp; Academic Accreditation</w:t>
                          </w:r>
                        </w:p>
                        <w:p w:rsidR="003774BE" w:rsidRPr="00AE753E" w:rsidRDefault="003774BE" w:rsidP="003774BE">
                          <w:pPr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6"/>
                              <w:szCs w:val="16"/>
                              <w:lang w:val="en-GB"/>
                            </w:rPr>
                          </w:pPr>
                          <w:r w:rsidRPr="00AE753E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مكتب أمانة لجان الكليات </w:t>
                          </w:r>
                          <w:r w:rsidRPr="00AE753E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والبرامج </w:t>
                          </w:r>
                          <w:r w:rsidRPr="00AE753E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الاستشارية </w:t>
                          </w:r>
                          <w:r w:rsidRPr="00AE753E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 xml:space="preserve">  SECRETARY OFFICE OF ADVISORY COMMITTEES FOR COLLEGES &amp; PROGRAMS</w:t>
                          </w:r>
                        </w:p>
                        <w:p w:rsidR="00783A66" w:rsidRPr="002C0B7B" w:rsidRDefault="00783A66" w:rsidP="00783A66">
                          <w:pPr>
                            <w:bidi w:val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pt;margin-top:-30.55pt;width:485.8pt;height:6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Ny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" filled="f" stroked="f">
              <v:textbox>
                <w:txbxContent>
                  <w:p w:rsidR="00783A66" w:rsidRPr="002C0B7B" w:rsidRDefault="00783A66" w:rsidP="00783A66">
                    <w:pPr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2C0B7B"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عمادة الجودة والاعتماد الأكاديمي </w:t>
                    </w:r>
                    <w:r w:rsidRPr="002C0B7B"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8"/>
                        <w:szCs w:val="18"/>
                      </w:rPr>
                      <w:t>Deanship of Quality &amp; Academic Accreditation</w:t>
                    </w:r>
                  </w:p>
                  <w:p w:rsidR="003774BE" w:rsidRPr="00AE753E" w:rsidRDefault="003774BE" w:rsidP="003774BE">
                    <w:pPr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6"/>
                        <w:szCs w:val="16"/>
                        <w:lang w:val="en-GB"/>
                      </w:rPr>
                    </w:pPr>
                    <w:r w:rsidRPr="00AE753E"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مكتب أمانة لجان الكليات </w:t>
                    </w:r>
                    <w:r w:rsidRPr="00AE753E">
                      <w:rPr>
                        <w:rFonts w:ascii="Simplified Arabic" w:hAnsi="Simplified Arabic" w:cs="Simplified Arabic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والبرامج </w:t>
                    </w:r>
                    <w:r w:rsidRPr="00AE753E"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الاستشارية </w:t>
                    </w:r>
                    <w:r w:rsidRPr="00AE753E">
                      <w:rPr>
                        <w:rFonts w:ascii="Simplified Arabic" w:hAnsi="Simplified Arabic" w:cs="Simplified Arabic"/>
                        <w:b/>
                        <w:bCs/>
                        <w:color w:val="FFFFFF"/>
                        <w:sz w:val="16"/>
                        <w:szCs w:val="16"/>
                      </w:rPr>
                      <w:t xml:space="preserve">  SECRETARY OFFICE OF ADVISORY COMMITTEES FOR COLLEGES &amp; PROGRAMS</w:t>
                    </w:r>
                  </w:p>
                  <w:p w:rsidR="00783A66" w:rsidRPr="002C0B7B" w:rsidRDefault="00783A66" w:rsidP="00783A66">
                    <w:pPr>
                      <w:bidi w:val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220C9" w:rsidRPr="005F3055">
      <w:rPr>
        <w:rFonts w:cs="PT Bold Heading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D6F386" wp14:editId="4B492662">
              <wp:simplePos x="0" y="0"/>
              <wp:positionH relativeFrom="column">
                <wp:posOffset>1238109</wp:posOffset>
              </wp:positionH>
              <wp:positionV relativeFrom="paragraph">
                <wp:posOffset>-942340</wp:posOffset>
              </wp:positionV>
              <wp:extent cx="5090795" cy="2819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2819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0C9" w:rsidRPr="00541EA0" w:rsidRDefault="00B220C9" w:rsidP="00B220C9">
                          <w:pPr>
                            <w:jc w:val="right"/>
                            <w:rPr>
                              <w:rFonts w:asciiTheme="minorBidi" w:hAnsiTheme="minorBidi" w:cs="Khalid Art bold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 w:rsidRPr="00541EA0">
                            <w:rPr>
                              <w:rFonts w:asciiTheme="minorBidi" w:hAnsiTheme="minorBidi" w:cs="Khalid Art bold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مكتب أمانة اللجان الاستشارية </w:t>
                          </w:r>
                          <w:r w:rsidRPr="00541EA0">
                            <w:rPr>
                              <w:rFonts w:asciiTheme="minorBidi" w:hAnsiTheme="minorBidi" w:cs="Khalid Art bold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541EA0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EXTERNAL ADVISORY COMMITTEES FOR THE ACADEMIC PROGRAM OFFICE </w:t>
                          </w:r>
                          <w:r w:rsidRPr="00541EA0">
                            <w:rPr>
                              <w:rFonts w:asciiTheme="minorBidi" w:hAnsiTheme="minorBidi" w:cs="Khalid Art bold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97.5pt;margin-top:-74.2pt;width:400.85pt;height:2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" fillcolor="#5a5a5a [2109]" stroked="f">
              <v:textbox>
                <w:txbxContent>
                  <w:p w:rsidR="00B220C9" w:rsidRPr="00541EA0" w:rsidRDefault="00B220C9" w:rsidP="00B220C9">
                    <w:pPr>
                      <w:jc w:val="right"/>
                      <w:rPr>
                        <w:rFonts w:asciiTheme="minorBidi" w:hAnsiTheme="minorBidi" w:cs="Khalid Art bold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 w:rsidRPr="00541EA0">
                      <w:rPr>
                        <w:rFonts w:asciiTheme="minorBidi" w:hAnsiTheme="minorBidi" w:cs="Khalid Art bold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مكتب أمانة اللجان الاستشارية </w:t>
                    </w:r>
                    <w:r w:rsidRPr="00541EA0">
                      <w:rPr>
                        <w:rFonts w:asciiTheme="minorBidi" w:hAnsiTheme="minorBidi" w:cs="Khalid Art bold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  </w:t>
                    </w:r>
                    <w:r w:rsidRPr="00541EA0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EXTERNAL ADVISORY COMMITTEES FOR THE ACADEMIC PROGRAM OFFICE </w:t>
                    </w:r>
                    <w:r w:rsidRPr="00541EA0">
                      <w:rPr>
                        <w:rFonts w:asciiTheme="minorBidi" w:hAnsiTheme="minorBidi" w:cs="Khalid Art bold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C57A1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0525B1D" wp14:editId="027E3564">
              <wp:simplePos x="0" y="0"/>
              <wp:positionH relativeFrom="page">
                <wp:align>left</wp:align>
              </wp:positionH>
              <wp:positionV relativeFrom="paragraph">
                <wp:posOffset>-447674</wp:posOffset>
              </wp:positionV>
              <wp:extent cx="10648950" cy="7429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8950" cy="742950"/>
                      </a:xfrm>
                      <a:prstGeom prst="rect">
                        <a:avLst/>
                      </a:prstGeom>
                      <a:solidFill>
                        <a:srgbClr val="0036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rect w14:anchorId="48457913" id="Rectangle 4" o:spid="_x0000_s1026" style="position:absolute;margin-left:0;margin-top:-35.25pt;width:838.5pt;height:58.5pt;z-index: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" fillcolor="#003663" stroked="f" strokeweight="1pt">
              <w10:wrap anchorx="page"/>
            </v:rect>
          </w:pict>
        </mc:Fallback>
      </mc:AlternateContent>
    </w:r>
  </w:p>
  <w:p w:rsidR="00A0333A" w:rsidRDefault="00A0333A" w:rsidP="00C57A1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4A"/>
    <w:multiLevelType w:val="hybridMultilevel"/>
    <w:tmpl w:val="A1885E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274625"/>
    <w:multiLevelType w:val="hybridMultilevel"/>
    <w:tmpl w:val="988A96A0"/>
    <w:lvl w:ilvl="0" w:tplc="F126FE32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8DCC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0E66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27498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410C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C9F2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A31D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7F1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87E5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2E66B3"/>
    <w:multiLevelType w:val="hybridMultilevel"/>
    <w:tmpl w:val="7C789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548E7"/>
    <w:multiLevelType w:val="hybridMultilevel"/>
    <w:tmpl w:val="FB64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425"/>
    <w:multiLevelType w:val="hybridMultilevel"/>
    <w:tmpl w:val="CC58CD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E876FC5"/>
    <w:multiLevelType w:val="hybridMultilevel"/>
    <w:tmpl w:val="3A10EA04"/>
    <w:lvl w:ilvl="0" w:tplc="BF0E0C0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71E4"/>
    <w:multiLevelType w:val="hybridMultilevel"/>
    <w:tmpl w:val="0C044C4E"/>
    <w:lvl w:ilvl="0" w:tplc="D4CC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6F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2A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87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9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A4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4D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E1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EB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162F1"/>
    <w:multiLevelType w:val="hybridMultilevel"/>
    <w:tmpl w:val="EFB80712"/>
    <w:lvl w:ilvl="0" w:tplc="B96CEC70">
      <w:start w:val="8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7532">
      <w:start w:val="1"/>
      <w:numFmt w:val="lowerLetter"/>
      <w:lvlText w:val="%2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681C">
      <w:start w:val="1"/>
      <w:numFmt w:val="lowerRoman"/>
      <w:lvlText w:val="%3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E3554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4DA76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60A5C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2F6EC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6191A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EBAD4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0441C7"/>
    <w:multiLevelType w:val="hybridMultilevel"/>
    <w:tmpl w:val="CC9AC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4182B"/>
    <w:multiLevelType w:val="hybridMultilevel"/>
    <w:tmpl w:val="8992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A"/>
    <w:rsid w:val="0006542F"/>
    <w:rsid w:val="00085324"/>
    <w:rsid w:val="000C1945"/>
    <w:rsid w:val="000C7167"/>
    <w:rsid w:val="000C73D2"/>
    <w:rsid w:val="000F6B7B"/>
    <w:rsid w:val="00130078"/>
    <w:rsid w:val="001463B5"/>
    <w:rsid w:val="0016166A"/>
    <w:rsid w:val="00175440"/>
    <w:rsid w:val="0017675D"/>
    <w:rsid w:val="00182D6D"/>
    <w:rsid w:val="001A634A"/>
    <w:rsid w:val="001B291A"/>
    <w:rsid w:val="002007AE"/>
    <w:rsid w:val="002077A0"/>
    <w:rsid w:val="00211B8C"/>
    <w:rsid w:val="0021453D"/>
    <w:rsid w:val="00220074"/>
    <w:rsid w:val="00235BD1"/>
    <w:rsid w:val="002533C8"/>
    <w:rsid w:val="002640ED"/>
    <w:rsid w:val="002734BE"/>
    <w:rsid w:val="002A424D"/>
    <w:rsid w:val="002C224C"/>
    <w:rsid w:val="002C6133"/>
    <w:rsid w:val="00357FBE"/>
    <w:rsid w:val="003774BE"/>
    <w:rsid w:val="003A336E"/>
    <w:rsid w:val="003B48DD"/>
    <w:rsid w:val="003B68AA"/>
    <w:rsid w:val="003C7522"/>
    <w:rsid w:val="0040535E"/>
    <w:rsid w:val="004138AC"/>
    <w:rsid w:val="00460511"/>
    <w:rsid w:val="00480AE3"/>
    <w:rsid w:val="0049174F"/>
    <w:rsid w:val="005142A0"/>
    <w:rsid w:val="0051499B"/>
    <w:rsid w:val="00553724"/>
    <w:rsid w:val="00562324"/>
    <w:rsid w:val="00586B68"/>
    <w:rsid w:val="005F092E"/>
    <w:rsid w:val="005F5B5E"/>
    <w:rsid w:val="00633864"/>
    <w:rsid w:val="006402BB"/>
    <w:rsid w:val="006539FE"/>
    <w:rsid w:val="006542B5"/>
    <w:rsid w:val="00664933"/>
    <w:rsid w:val="0069387A"/>
    <w:rsid w:val="006A108B"/>
    <w:rsid w:val="006B3C4E"/>
    <w:rsid w:val="00724D85"/>
    <w:rsid w:val="00783A66"/>
    <w:rsid w:val="0079097D"/>
    <w:rsid w:val="007C72D5"/>
    <w:rsid w:val="007D2D6F"/>
    <w:rsid w:val="007D3915"/>
    <w:rsid w:val="00833B02"/>
    <w:rsid w:val="008422F0"/>
    <w:rsid w:val="00853D03"/>
    <w:rsid w:val="00862F78"/>
    <w:rsid w:val="00863E09"/>
    <w:rsid w:val="008E4F05"/>
    <w:rsid w:val="008F0749"/>
    <w:rsid w:val="00902F0E"/>
    <w:rsid w:val="00917BD0"/>
    <w:rsid w:val="0093729E"/>
    <w:rsid w:val="0094346D"/>
    <w:rsid w:val="00951D56"/>
    <w:rsid w:val="009A7671"/>
    <w:rsid w:val="009D0B6A"/>
    <w:rsid w:val="009E1128"/>
    <w:rsid w:val="00A0333A"/>
    <w:rsid w:val="00A03A41"/>
    <w:rsid w:val="00A2544C"/>
    <w:rsid w:val="00A274B0"/>
    <w:rsid w:val="00A35279"/>
    <w:rsid w:val="00A53D75"/>
    <w:rsid w:val="00A746C1"/>
    <w:rsid w:val="00A81834"/>
    <w:rsid w:val="00A87944"/>
    <w:rsid w:val="00A95FA3"/>
    <w:rsid w:val="00AE751A"/>
    <w:rsid w:val="00B220C9"/>
    <w:rsid w:val="00B22CAD"/>
    <w:rsid w:val="00B57CAA"/>
    <w:rsid w:val="00B62512"/>
    <w:rsid w:val="00B74EEC"/>
    <w:rsid w:val="00B97C0D"/>
    <w:rsid w:val="00BA0DAE"/>
    <w:rsid w:val="00BB74AA"/>
    <w:rsid w:val="00BC0186"/>
    <w:rsid w:val="00BC7621"/>
    <w:rsid w:val="00BD127D"/>
    <w:rsid w:val="00C03624"/>
    <w:rsid w:val="00C56A57"/>
    <w:rsid w:val="00C57A15"/>
    <w:rsid w:val="00C621F2"/>
    <w:rsid w:val="00C77952"/>
    <w:rsid w:val="00CD21AE"/>
    <w:rsid w:val="00D00676"/>
    <w:rsid w:val="00D23BD7"/>
    <w:rsid w:val="00D24EFA"/>
    <w:rsid w:val="00D531F5"/>
    <w:rsid w:val="00D63290"/>
    <w:rsid w:val="00D86A14"/>
    <w:rsid w:val="00DA4AA4"/>
    <w:rsid w:val="00DB4C48"/>
    <w:rsid w:val="00DB79B9"/>
    <w:rsid w:val="00E144E2"/>
    <w:rsid w:val="00E43A13"/>
    <w:rsid w:val="00E84D73"/>
    <w:rsid w:val="00EC7A17"/>
    <w:rsid w:val="00EE3FD9"/>
    <w:rsid w:val="00EF465E"/>
    <w:rsid w:val="00EF5CE4"/>
    <w:rsid w:val="00F133E2"/>
    <w:rsid w:val="00F31252"/>
    <w:rsid w:val="00F56C36"/>
    <w:rsid w:val="00F62CA8"/>
    <w:rsid w:val="00F823D4"/>
    <w:rsid w:val="00F94D4A"/>
    <w:rsid w:val="00FA337C"/>
    <w:rsid w:val="00FB4E7B"/>
    <w:rsid w:val="00FC19C2"/>
    <w:rsid w:val="00FC4033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3A"/>
  </w:style>
  <w:style w:type="paragraph" w:styleId="Footer">
    <w:name w:val="footer"/>
    <w:basedOn w:val="Normal"/>
    <w:link w:val="FooterChar"/>
    <w:uiPriority w:val="99"/>
    <w:unhideWhenUsed/>
    <w:rsid w:val="00A0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3A"/>
  </w:style>
  <w:style w:type="table" w:styleId="TableGrid">
    <w:name w:val="Table Grid"/>
    <w:basedOn w:val="TableNormal"/>
    <w:uiPriority w:val="39"/>
    <w:rsid w:val="0069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4D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3A"/>
  </w:style>
  <w:style w:type="paragraph" w:styleId="Footer">
    <w:name w:val="footer"/>
    <w:basedOn w:val="Normal"/>
    <w:link w:val="FooterChar"/>
    <w:uiPriority w:val="99"/>
    <w:unhideWhenUsed/>
    <w:rsid w:val="00A03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3A"/>
  </w:style>
  <w:style w:type="table" w:styleId="TableGrid">
    <w:name w:val="Table Grid"/>
    <w:basedOn w:val="TableNormal"/>
    <w:uiPriority w:val="39"/>
    <w:rsid w:val="0069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4D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1A26-DB8C-4F1A-ADE7-1065B855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 Borja</dc:creator>
  <cp:lastModifiedBy>Hp</cp:lastModifiedBy>
  <cp:revision>15</cp:revision>
  <cp:lastPrinted>2018-04-01T06:27:00Z</cp:lastPrinted>
  <dcterms:created xsi:type="dcterms:W3CDTF">2018-03-29T09:29:00Z</dcterms:created>
  <dcterms:modified xsi:type="dcterms:W3CDTF">2018-05-07T17:54:00Z</dcterms:modified>
</cp:coreProperties>
</file>